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DE32A" w14:textId="1AE2540E" w:rsidR="00AE1DCC" w:rsidRDefault="00AE1DCC" w:rsidP="00AC3A3F">
      <w:pPr>
        <w:tabs>
          <w:tab w:val="left" w:pos="387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7BF6F21" wp14:editId="06174139">
            <wp:extent cx="1229360" cy="110490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FDF01" w14:textId="29DE1A07" w:rsidR="00AE1DCC" w:rsidRDefault="00AE1DCC" w:rsidP="00AC3A3F">
      <w:pPr>
        <w:tabs>
          <w:tab w:val="left" w:pos="3870"/>
        </w:tabs>
        <w:jc w:val="center"/>
        <w:rPr>
          <w:b/>
          <w:sz w:val="28"/>
          <w:szCs w:val="28"/>
        </w:rPr>
      </w:pPr>
    </w:p>
    <w:p w14:paraId="48994414" w14:textId="77777777" w:rsidR="00AE1DCC" w:rsidRDefault="00AE1DCC" w:rsidP="00AC3A3F">
      <w:pPr>
        <w:tabs>
          <w:tab w:val="left" w:pos="3870"/>
        </w:tabs>
        <w:jc w:val="center"/>
        <w:rPr>
          <w:b/>
          <w:sz w:val="28"/>
          <w:szCs w:val="28"/>
        </w:rPr>
      </w:pPr>
    </w:p>
    <w:p w14:paraId="6E381738" w14:textId="651FBD31" w:rsidR="00AC3A3F" w:rsidRDefault="00AC3A3F" w:rsidP="00AC3A3F">
      <w:pPr>
        <w:tabs>
          <w:tab w:val="left" w:pos="3870"/>
        </w:tabs>
        <w:jc w:val="center"/>
        <w:rPr>
          <w:b/>
          <w:sz w:val="28"/>
          <w:szCs w:val="28"/>
        </w:rPr>
      </w:pPr>
      <w:r w:rsidRPr="00230F35">
        <w:rPr>
          <w:b/>
          <w:sz w:val="28"/>
          <w:szCs w:val="28"/>
        </w:rPr>
        <w:t>СОВМЕСТНЫЙ ПРИКАЗ</w:t>
      </w:r>
    </w:p>
    <w:p w14:paraId="0DA9DA6B" w14:textId="26711480" w:rsidR="00096A07" w:rsidRDefault="00096A07" w:rsidP="00AC3A3F">
      <w:pPr>
        <w:tabs>
          <w:tab w:val="left" w:pos="3870"/>
        </w:tabs>
        <w:jc w:val="center"/>
        <w:rPr>
          <w:b/>
          <w:sz w:val="28"/>
          <w:szCs w:val="28"/>
        </w:rPr>
      </w:pPr>
    </w:p>
    <w:p w14:paraId="5B2C48F7" w14:textId="77777777" w:rsidR="00096A07" w:rsidRPr="00230F35" w:rsidRDefault="00096A07" w:rsidP="00AC3A3F">
      <w:pPr>
        <w:tabs>
          <w:tab w:val="left" w:pos="3870"/>
        </w:tabs>
        <w:jc w:val="center"/>
        <w:rPr>
          <w:b/>
          <w:sz w:val="28"/>
          <w:szCs w:val="28"/>
        </w:rPr>
      </w:pPr>
    </w:p>
    <w:p w14:paraId="78DFA1A6" w14:textId="77777777" w:rsidR="00AC3A3F" w:rsidRDefault="00AC3A3F" w:rsidP="00AC3A3F">
      <w:pPr>
        <w:spacing w:line="252" w:lineRule="auto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</w:rPr>
        <w:t>Об</w:t>
      </w:r>
      <w:r w:rsidRPr="00295344">
        <w:rPr>
          <w:b/>
          <w:color w:val="000000"/>
          <w:sz w:val="28"/>
          <w:szCs w:val="28"/>
        </w:rPr>
        <w:t xml:space="preserve"> утверждении формы и Правил представления талона о прохождении государственного контроля 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</w:t>
      </w:r>
      <w:r>
        <w:rPr>
          <w:b/>
          <w:color w:val="000000"/>
          <w:sz w:val="28"/>
          <w:szCs w:val="28"/>
        </w:rPr>
        <w:br/>
      </w:r>
      <w:r w:rsidRPr="00295344">
        <w:rPr>
          <w:b/>
          <w:color w:val="000000"/>
          <w:sz w:val="28"/>
          <w:szCs w:val="28"/>
        </w:rPr>
        <w:t>Республики Казахстан</w:t>
      </w:r>
    </w:p>
    <w:p w14:paraId="36494322" w14:textId="77777777" w:rsidR="00AC3A3F" w:rsidRPr="00295344" w:rsidRDefault="00AC3A3F" w:rsidP="00AC3A3F">
      <w:pPr>
        <w:spacing w:line="252" w:lineRule="auto"/>
        <w:ind w:firstLine="709"/>
        <w:jc w:val="center"/>
        <w:rPr>
          <w:sz w:val="28"/>
          <w:szCs w:val="28"/>
          <w:lang w:val="kk-KZ"/>
        </w:rPr>
      </w:pPr>
    </w:p>
    <w:p w14:paraId="33A1437F" w14:textId="77777777" w:rsidR="00AC3A3F" w:rsidRDefault="00AC3A3F" w:rsidP="00AC3A3F">
      <w:pPr>
        <w:spacing w:line="252" w:lineRule="auto"/>
        <w:ind w:firstLine="709"/>
        <w:jc w:val="center"/>
        <w:rPr>
          <w:sz w:val="28"/>
          <w:szCs w:val="28"/>
        </w:rPr>
      </w:pPr>
    </w:p>
    <w:p w14:paraId="4CA7384D" w14:textId="77777777" w:rsidR="00AC3A3F" w:rsidRDefault="00AC3A3F" w:rsidP="00AC3A3F">
      <w:pPr>
        <w:spacing w:line="252" w:lineRule="auto"/>
        <w:ind w:firstLine="709"/>
        <w:jc w:val="both"/>
        <w:rPr>
          <w:b/>
          <w:sz w:val="28"/>
          <w:szCs w:val="28"/>
        </w:rPr>
      </w:pPr>
      <w:r w:rsidRPr="004244EF">
        <w:rPr>
          <w:sz w:val="28"/>
          <w:szCs w:val="28"/>
        </w:rPr>
        <w:t xml:space="preserve">В соответствии </w:t>
      </w:r>
      <w:r w:rsidRPr="00982541">
        <w:rPr>
          <w:sz w:val="28"/>
          <w:szCs w:val="28"/>
        </w:rPr>
        <w:t xml:space="preserve">с </w:t>
      </w:r>
      <w:r>
        <w:rPr>
          <w:sz w:val="28"/>
          <w:szCs w:val="28"/>
        </w:rPr>
        <w:t>частью четвертым подпунктом</w:t>
      </w:r>
      <w:r w:rsidRPr="00982541">
        <w:rPr>
          <w:sz w:val="28"/>
          <w:szCs w:val="28"/>
        </w:rPr>
        <w:t xml:space="preserve"> 2) пункта 2 статьи </w:t>
      </w:r>
      <w:r>
        <w:rPr>
          <w:sz w:val="28"/>
          <w:szCs w:val="28"/>
          <w:lang w:val="kk-KZ"/>
        </w:rPr>
        <w:t xml:space="preserve">516 Налогового кодекса Республики Казахстан </w:t>
      </w:r>
      <w:r w:rsidRPr="004244EF">
        <w:rPr>
          <w:b/>
          <w:sz w:val="28"/>
          <w:szCs w:val="28"/>
        </w:rPr>
        <w:t>ПРИКАЗЫВАЕМ:</w:t>
      </w:r>
    </w:p>
    <w:p w14:paraId="4627C1A8" w14:textId="77777777" w:rsidR="00AC3A3F" w:rsidRDefault="00AC3A3F" w:rsidP="00AC3A3F">
      <w:pPr>
        <w:spacing w:line="252" w:lineRule="auto"/>
        <w:ind w:firstLine="709"/>
        <w:jc w:val="both"/>
        <w:rPr>
          <w:sz w:val="28"/>
          <w:szCs w:val="28"/>
        </w:rPr>
      </w:pPr>
      <w:r w:rsidRPr="00C62669">
        <w:rPr>
          <w:sz w:val="28"/>
          <w:szCs w:val="28"/>
          <w:lang w:val="kk-KZ"/>
        </w:rPr>
        <w:t xml:space="preserve">1. </w:t>
      </w:r>
      <w:r>
        <w:rPr>
          <w:sz w:val="28"/>
          <w:szCs w:val="28"/>
          <w:lang w:val="kk-KZ"/>
        </w:rPr>
        <w:t>Утвердить</w:t>
      </w:r>
      <w:r>
        <w:rPr>
          <w:sz w:val="28"/>
          <w:szCs w:val="28"/>
        </w:rPr>
        <w:t>:</w:t>
      </w:r>
    </w:p>
    <w:p w14:paraId="7E3D2225" w14:textId="0311113F" w:rsidR="00B646BF" w:rsidRPr="00CE72BE" w:rsidRDefault="00AC3A3F" w:rsidP="0029351D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Pr="00107D3A">
        <w:rPr>
          <w:sz w:val="28"/>
          <w:szCs w:val="28"/>
          <w:lang w:val="kk-KZ"/>
        </w:rPr>
        <w:t xml:space="preserve">форму талона о прохождении государственного контроля, </w:t>
      </w:r>
      <w:r w:rsidR="0029351D" w:rsidRPr="00B646BF">
        <w:rPr>
          <w:sz w:val="28"/>
          <w:szCs w:val="28"/>
        </w:rPr>
        <w:t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Республики Казахстан</w:t>
      </w:r>
      <w:r w:rsidR="00CE72BE">
        <w:rPr>
          <w:sz w:val="28"/>
          <w:szCs w:val="28"/>
          <w:lang w:val="kk-KZ"/>
        </w:rPr>
        <w:t xml:space="preserve">, согласно приложению 1 </w:t>
      </w:r>
      <w:r w:rsidR="00CE72BE" w:rsidRPr="004445BF">
        <w:rPr>
          <w:sz w:val="28"/>
          <w:szCs w:val="28"/>
          <w:lang w:val="kk-KZ"/>
        </w:rPr>
        <w:t>к настоящему совместному приказу</w:t>
      </w:r>
      <w:r w:rsidR="00CE72BE">
        <w:rPr>
          <w:sz w:val="28"/>
          <w:szCs w:val="28"/>
        </w:rPr>
        <w:t>;</w:t>
      </w:r>
    </w:p>
    <w:p w14:paraId="0A53D6A9" w14:textId="77777777" w:rsidR="0029351D" w:rsidRPr="00B646BF" w:rsidRDefault="00AC3A3F" w:rsidP="0029351D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4445BF">
        <w:rPr>
          <w:sz w:val="28"/>
          <w:szCs w:val="28"/>
          <w:lang w:val="kk-KZ"/>
        </w:rPr>
        <w:t xml:space="preserve">Правила представления талона о прохождении государственного контроля, </w:t>
      </w:r>
      <w:r w:rsidR="0029351D" w:rsidRPr="00B646BF">
        <w:rPr>
          <w:sz w:val="28"/>
          <w:szCs w:val="28"/>
        </w:rPr>
        <w:t xml:space="preserve">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</w:t>
      </w:r>
    </w:p>
    <w:p w14:paraId="4D5ED68E" w14:textId="48971FCE" w:rsidR="00AC3A3F" w:rsidRPr="0029351D" w:rsidRDefault="0029351D" w:rsidP="0029351D">
      <w:pPr>
        <w:spacing w:line="252" w:lineRule="auto"/>
        <w:jc w:val="both"/>
        <w:rPr>
          <w:sz w:val="28"/>
          <w:szCs w:val="28"/>
        </w:rPr>
      </w:pPr>
      <w:r w:rsidRPr="00B646BF">
        <w:rPr>
          <w:sz w:val="28"/>
          <w:szCs w:val="28"/>
        </w:rPr>
        <w:t>Республики Казахстан</w:t>
      </w:r>
      <w:r w:rsidR="00AC3A3F" w:rsidRPr="004445BF">
        <w:rPr>
          <w:sz w:val="28"/>
          <w:szCs w:val="28"/>
          <w:lang w:val="kk-KZ"/>
        </w:rPr>
        <w:t xml:space="preserve">, согласно приложению 2 </w:t>
      </w:r>
      <w:r w:rsidR="00CE72BE" w:rsidRPr="004445BF">
        <w:rPr>
          <w:sz w:val="28"/>
          <w:szCs w:val="28"/>
          <w:lang w:val="kk-KZ"/>
        </w:rPr>
        <w:t>к настоящему совместному приказу</w:t>
      </w:r>
      <w:r w:rsidR="00AC3A3F" w:rsidRPr="004445BF">
        <w:rPr>
          <w:sz w:val="28"/>
          <w:szCs w:val="28"/>
          <w:lang w:val="kk-KZ"/>
        </w:rPr>
        <w:t>.</w:t>
      </w:r>
    </w:p>
    <w:p w14:paraId="4A59D22A" w14:textId="77777777" w:rsidR="00AC3A3F" w:rsidRPr="00FE1F35" w:rsidRDefault="00AC3A3F" w:rsidP="00AC3A3F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2.</w:t>
      </w:r>
      <w:r w:rsidRPr="00FE1F35">
        <w:rPr>
          <w:color w:val="000000"/>
          <w:sz w:val="28"/>
          <w:szCs w:val="28"/>
          <w:lang w:val="kk-KZ"/>
        </w:rPr>
        <w:t xml:space="preserve"> </w:t>
      </w:r>
      <w:r w:rsidRPr="00FE1F35">
        <w:rPr>
          <w:sz w:val="28"/>
          <w:szCs w:val="28"/>
        </w:rPr>
        <w:t>Признать утратившим силу:</w:t>
      </w:r>
    </w:p>
    <w:p w14:paraId="72E06128" w14:textId="77777777" w:rsidR="00AC3A3F" w:rsidRDefault="00AC3A3F" w:rsidP="00AC3A3F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с</w:t>
      </w:r>
      <w:r w:rsidRPr="00C73E74">
        <w:rPr>
          <w:sz w:val="28"/>
          <w:szCs w:val="28"/>
          <w:lang w:val="kk-KZ"/>
        </w:rPr>
        <w:t xml:space="preserve">овместный приказ Министра финансов Республики Казахстан </w:t>
      </w:r>
      <w:r>
        <w:rPr>
          <w:sz w:val="28"/>
          <w:szCs w:val="28"/>
          <w:lang w:val="kk-KZ"/>
        </w:rPr>
        <w:t xml:space="preserve">                        </w:t>
      </w:r>
      <w:r w:rsidRPr="00C73E74">
        <w:rPr>
          <w:sz w:val="28"/>
          <w:szCs w:val="28"/>
          <w:lang w:val="kk-KZ"/>
        </w:rPr>
        <w:t xml:space="preserve">от 30 января 2018 года № 85 и Председателя Комитета национальной безопасности Республики Казахстан от 6 февраля 2018 года № 5 нс </w:t>
      </w:r>
      <w:r>
        <w:rPr>
          <w:sz w:val="28"/>
          <w:szCs w:val="28"/>
          <w:lang w:val="kk-KZ"/>
        </w:rPr>
        <w:br/>
        <w:t>«</w:t>
      </w:r>
      <w:r w:rsidRPr="00C73E74">
        <w:rPr>
          <w:sz w:val="28"/>
          <w:szCs w:val="28"/>
          <w:lang w:val="kk-KZ"/>
        </w:rPr>
        <w:t>Об утверждении формы и Правил представления талона о прохождении государственного контроля, выдаваемого структурными подразделениями территориального подразделения Пограничной службы Комитета национальной безопасности Республики Казахстан</w:t>
      </w:r>
      <w:r>
        <w:rPr>
          <w:sz w:val="28"/>
          <w:szCs w:val="28"/>
          <w:lang w:val="kk-KZ"/>
        </w:rPr>
        <w:t xml:space="preserve">» </w:t>
      </w:r>
      <w:r w:rsidRPr="00FE1F35">
        <w:rPr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Pr="00843036">
        <w:rPr>
          <w:sz w:val="28"/>
          <w:szCs w:val="28"/>
        </w:rPr>
        <w:t>16413</w:t>
      </w:r>
      <w:r w:rsidRPr="00FE1F35"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>;</w:t>
      </w:r>
    </w:p>
    <w:p w14:paraId="24FC3BCF" w14:textId="18477212" w:rsidR="00AC3A3F" w:rsidRPr="00843036" w:rsidRDefault="00AC3A3F" w:rsidP="0029351D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с</w:t>
      </w:r>
      <w:r w:rsidRPr="00843036">
        <w:rPr>
          <w:sz w:val="28"/>
          <w:szCs w:val="28"/>
          <w:lang w:val="kk-KZ"/>
        </w:rPr>
        <w:t>овместный приказ Министра финансов Республики Казахстан</w:t>
      </w:r>
      <w:r>
        <w:rPr>
          <w:sz w:val="28"/>
          <w:szCs w:val="28"/>
          <w:lang w:val="kk-KZ"/>
        </w:rPr>
        <w:t xml:space="preserve">                 </w:t>
      </w:r>
      <w:r w:rsidRPr="00843036">
        <w:rPr>
          <w:sz w:val="28"/>
          <w:szCs w:val="28"/>
          <w:lang w:val="kk-KZ"/>
        </w:rPr>
        <w:t xml:space="preserve"> от 13 мая 2021 года № 450 и Председателя Комитета национальной безопасности Республики Казахстан от 17 мая 2021 года № 55/қе</w:t>
      </w:r>
      <w:r>
        <w:rPr>
          <w:sz w:val="28"/>
          <w:szCs w:val="28"/>
          <w:lang w:val="kk-KZ"/>
        </w:rPr>
        <w:t xml:space="preserve"> «</w:t>
      </w:r>
      <w:r w:rsidRPr="00843036">
        <w:rPr>
          <w:sz w:val="28"/>
          <w:szCs w:val="28"/>
          <w:lang w:val="kk-KZ"/>
        </w:rPr>
        <w:t xml:space="preserve">О внесении изменений в </w:t>
      </w:r>
      <w:r w:rsidRPr="00843036">
        <w:rPr>
          <w:sz w:val="28"/>
          <w:szCs w:val="28"/>
          <w:lang w:val="kk-KZ"/>
        </w:rPr>
        <w:lastRenderedPageBreak/>
        <w:t xml:space="preserve">совместный приказ Министра финансов Республики Казахстан </w:t>
      </w:r>
      <w:r w:rsidR="0029351D">
        <w:rPr>
          <w:sz w:val="28"/>
          <w:szCs w:val="28"/>
          <w:lang w:val="kk-KZ"/>
        </w:rPr>
        <w:br/>
      </w:r>
      <w:r w:rsidRPr="00843036">
        <w:rPr>
          <w:sz w:val="28"/>
          <w:szCs w:val="28"/>
          <w:lang w:val="kk-KZ"/>
        </w:rPr>
        <w:t>от 30 января</w:t>
      </w:r>
      <w:r w:rsidR="0029351D">
        <w:rPr>
          <w:sz w:val="28"/>
          <w:szCs w:val="28"/>
          <w:lang w:val="kk-KZ"/>
        </w:rPr>
        <w:t xml:space="preserve"> 2</w:t>
      </w:r>
      <w:r w:rsidRPr="00843036">
        <w:rPr>
          <w:sz w:val="28"/>
          <w:szCs w:val="28"/>
          <w:lang w:val="kk-KZ"/>
        </w:rPr>
        <w:t>018 года № 85 и Председателя Комитета национальной безопасности Республики Казахстан</w:t>
      </w:r>
      <w:r>
        <w:rPr>
          <w:sz w:val="28"/>
          <w:szCs w:val="28"/>
          <w:lang w:val="kk-KZ"/>
        </w:rPr>
        <w:t xml:space="preserve"> от 6 февраля 2018 года № 5 нс </w:t>
      </w:r>
      <w:r w:rsidR="0029351D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>«</w:t>
      </w:r>
      <w:r w:rsidRPr="00843036">
        <w:rPr>
          <w:sz w:val="28"/>
          <w:szCs w:val="28"/>
          <w:lang w:val="kk-KZ"/>
        </w:rPr>
        <w:t>Об утверждении формы и Правил представления талона о прохождении государственного контроля, выдаваемого территориальными подразделениями Пограничной службы Комитета национальной бе</w:t>
      </w:r>
      <w:r>
        <w:rPr>
          <w:sz w:val="28"/>
          <w:szCs w:val="28"/>
          <w:lang w:val="kk-KZ"/>
        </w:rPr>
        <w:t>зопасности Республики Казахстан»</w:t>
      </w:r>
      <w:r w:rsidR="0086583F">
        <w:rPr>
          <w:sz w:val="28"/>
          <w:szCs w:val="28"/>
          <w:lang w:val="kk-KZ"/>
        </w:rPr>
        <w:t xml:space="preserve"> </w:t>
      </w:r>
      <w:r w:rsidR="0086583F" w:rsidRPr="00FE1F35">
        <w:rPr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="0086583F">
        <w:rPr>
          <w:sz w:val="28"/>
          <w:szCs w:val="28"/>
        </w:rPr>
        <w:t>22773</w:t>
      </w:r>
      <w:r w:rsidR="0086583F" w:rsidRPr="00FE1F35"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>.</w:t>
      </w:r>
    </w:p>
    <w:p w14:paraId="7B8F4CD6" w14:textId="77777777" w:rsidR="00AC3A3F" w:rsidRPr="00230F35" w:rsidRDefault="00AC3A3F" w:rsidP="00AC3A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r w:rsidRPr="00230F35">
        <w:rPr>
          <w:color w:val="000000"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383A960" w14:textId="77777777" w:rsidR="00AC3A3F" w:rsidRPr="00230F35" w:rsidRDefault="00AC3A3F" w:rsidP="00AC3A3F">
      <w:pPr>
        <w:ind w:firstLine="709"/>
        <w:jc w:val="both"/>
        <w:rPr>
          <w:color w:val="000000"/>
          <w:sz w:val="28"/>
          <w:szCs w:val="28"/>
        </w:rPr>
      </w:pPr>
      <w:r w:rsidRPr="00230F35">
        <w:rPr>
          <w:color w:val="000000"/>
          <w:sz w:val="28"/>
          <w:szCs w:val="28"/>
        </w:rPr>
        <w:t xml:space="preserve">1) государственную регистрацию настоящего </w:t>
      </w:r>
      <w:r w:rsidR="0029351D">
        <w:rPr>
          <w:color w:val="000000"/>
          <w:sz w:val="28"/>
          <w:szCs w:val="28"/>
        </w:rPr>
        <w:t xml:space="preserve">совместного </w:t>
      </w:r>
      <w:r w:rsidRPr="00230F35">
        <w:rPr>
          <w:color w:val="000000"/>
          <w:sz w:val="28"/>
          <w:szCs w:val="28"/>
        </w:rPr>
        <w:t>приказа в Министерстве юстиции Республики Казахстан;</w:t>
      </w:r>
    </w:p>
    <w:p w14:paraId="2D0596A0" w14:textId="77777777" w:rsidR="00AC3A3F" w:rsidRPr="00230F35" w:rsidRDefault="00AC3A3F" w:rsidP="00AC3A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30F35">
        <w:rPr>
          <w:color w:val="000000"/>
          <w:sz w:val="28"/>
          <w:szCs w:val="28"/>
        </w:rPr>
        <w:t xml:space="preserve">) в течение десяти рабочих дней со дня государственной регистрации настоящего </w:t>
      </w:r>
      <w:r w:rsidR="0029351D">
        <w:rPr>
          <w:color w:val="000000"/>
          <w:sz w:val="28"/>
          <w:szCs w:val="28"/>
        </w:rPr>
        <w:t xml:space="preserve">совместного </w:t>
      </w:r>
      <w:r w:rsidRPr="00230F35">
        <w:rPr>
          <w:color w:val="000000"/>
          <w:sz w:val="28"/>
          <w:szCs w:val="28"/>
        </w:rPr>
        <w:t>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</w:t>
      </w:r>
      <w:r w:rsidR="00447FDE">
        <w:rPr>
          <w:color w:val="000000"/>
          <w:sz w:val="28"/>
          <w:szCs w:val="28"/>
        </w:rPr>
        <w:t>;</w:t>
      </w:r>
    </w:p>
    <w:p w14:paraId="4A704E4B" w14:textId="77777777" w:rsidR="00AC3A3F" w:rsidRPr="00230F35" w:rsidRDefault="00AC3A3F" w:rsidP="00AC3A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230F35">
        <w:rPr>
          <w:color w:val="000000"/>
          <w:sz w:val="28"/>
          <w:szCs w:val="28"/>
        </w:rPr>
        <w:t xml:space="preserve">) размещение настоящего </w:t>
      </w:r>
      <w:r w:rsidR="00447FDE">
        <w:rPr>
          <w:color w:val="000000"/>
          <w:sz w:val="28"/>
          <w:szCs w:val="28"/>
          <w:lang w:val="kk-KZ"/>
        </w:rPr>
        <w:t xml:space="preserve">совместного </w:t>
      </w:r>
      <w:r w:rsidRPr="00230F35">
        <w:rPr>
          <w:color w:val="000000"/>
          <w:sz w:val="28"/>
          <w:szCs w:val="28"/>
        </w:rPr>
        <w:t xml:space="preserve">приказа на </w:t>
      </w:r>
      <w:proofErr w:type="spellStart"/>
      <w:r w:rsidRPr="00230F35">
        <w:rPr>
          <w:color w:val="000000"/>
          <w:sz w:val="28"/>
          <w:szCs w:val="28"/>
        </w:rPr>
        <w:t>интернет-ресурсе</w:t>
      </w:r>
      <w:proofErr w:type="spellEnd"/>
      <w:r w:rsidRPr="00230F35">
        <w:rPr>
          <w:color w:val="000000"/>
          <w:sz w:val="28"/>
          <w:szCs w:val="28"/>
        </w:rPr>
        <w:t xml:space="preserve"> Министерств</w:t>
      </w:r>
      <w:r>
        <w:rPr>
          <w:color w:val="000000"/>
          <w:sz w:val="28"/>
          <w:szCs w:val="28"/>
        </w:rPr>
        <w:t>а финансов Республики Казахстан.</w:t>
      </w:r>
    </w:p>
    <w:p w14:paraId="517868BD" w14:textId="77777777" w:rsidR="00AC3A3F" w:rsidRPr="00B82FD5" w:rsidRDefault="00AC3A3F" w:rsidP="00AC3A3F">
      <w:pPr>
        <w:ind w:firstLine="708"/>
        <w:jc w:val="both"/>
        <w:rPr>
          <w:color w:val="000000"/>
          <w:sz w:val="28"/>
          <w:szCs w:val="28"/>
        </w:rPr>
      </w:pPr>
      <w:r w:rsidRPr="00B82FD5">
        <w:rPr>
          <w:color w:val="000000"/>
          <w:sz w:val="28"/>
          <w:szCs w:val="28"/>
        </w:rPr>
        <w:t xml:space="preserve">4. </w:t>
      </w:r>
      <w:r w:rsidRPr="00B82FD5">
        <w:rPr>
          <w:sz w:val="28"/>
          <w:szCs w:val="28"/>
        </w:rPr>
        <w:t>Настоящий совместный приказ вводится в действие с 1 января 2026 года и подлежит официальному опубликованию.</w:t>
      </w:r>
    </w:p>
    <w:p w14:paraId="1356FE2B" w14:textId="77777777" w:rsidR="00AC3A3F" w:rsidRPr="00230F35" w:rsidRDefault="00AC3A3F" w:rsidP="00AC3A3F">
      <w:pPr>
        <w:ind w:firstLine="709"/>
        <w:jc w:val="both"/>
        <w:rPr>
          <w:color w:val="000000"/>
          <w:sz w:val="28"/>
          <w:szCs w:val="28"/>
        </w:rPr>
      </w:pPr>
    </w:p>
    <w:p w14:paraId="0B61737E" w14:textId="77777777" w:rsidR="00AC3A3F" w:rsidRPr="00230F35" w:rsidRDefault="00AC3A3F" w:rsidP="00AC3A3F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639" w:type="dxa"/>
        <w:tblLook w:val="0600" w:firstRow="0" w:lastRow="0" w:firstColumn="0" w:lastColumn="0" w:noHBand="1" w:noVBand="1"/>
      </w:tblPr>
      <w:tblGrid>
        <w:gridCol w:w="4663"/>
        <w:gridCol w:w="4976"/>
      </w:tblGrid>
      <w:tr w:rsidR="00AC3A3F" w:rsidRPr="00230F35" w14:paraId="57222C7F" w14:textId="77777777" w:rsidTr="00D52F84">
        <w:tc>
          <w:tcPr>
            <w:tcW w:w="0" w:type="auto"/>
          </w:tcPr>
          <w:p w14:paraId="34986145" w14:textId="77777777" w:rsidR="00AC3A3F" w:rsidRDefault="00AC3A3F" w:rsidP="00D52F84">
            <w:pPr>
              <w:ind w:firstLine="604"/>
              <w:rPr>
                <w:b/>
                <w:sz w:val="28"/>
                <w:szCs w:val="28"/>
              </w:rPr>
            </w:pPr>
            <w:r w:rsidRPr="00230F35">
              <w:rPr>
                <w:b/>
                <w:sz w:val="28"/>
                <w:szCs w:val="28"/>
              </w:rPr>
              <w:t>Министр финансов</w:t>
            </w:r>
          </w:p>
          <w:p w14:paraId="54D86C42" w14:textId="77777777" w:rsidR="00AC3A3F" w:rsidRPr="00230F35" w:rsidRDefault="00AC3A3F" w:rsidP="00D52F84">
            <w:pPr>
              <w:ind w:firstLine="604"/>
              <w:rPr>
                <w:sz w:val="28"/>
                <w:szCs w:val="28"/>
              </w:rPr>
            </w:pPr>
            <w:r w:rsidRPr="00230F35">
              <w:rPr>
                <w:b/>
                <w:sz w:val="28"/>
                <w:szCs w:val="28"/>
              </w:rPr>
              <w:t>Республики Казахстан</w:t>
            </w:r>
          </w:p>
          <w:p w14:paraId="0DBDF1CD" w14:textId="77777777" w:rsidR="00AC3A3F" w:rsidRDefault="00AC3A3F" w:rsidP="00D52F84">
            <w:pPr>
              <w:rPr>
                <w:b/>
                <w:sz w:val="28"/>
                <w:szCs w:val="28"/>
                <w:lang w:val="kk-KZ"/>
              </w:rPr>
            </w:pPr>
          </w:p>
          <w:p w14:paraId="4AF2066F" w14:textId="77777777" w:rsidR="00AC3A3F" w:rsidRPr="00843036" w:rsidRDefault="00AC3A3F" w:rsidP="00D52F84">
            <w:pPr>
              <w:rPr>
                <w:b/>
                <w:sz w:val="28"/>
                <w:szCs w:val="28"/>
                <w:lang w:val="kk-KZ"/>
              </w:rPr>
            </w:pPr>
          </w:p>
          <w:p w14:paraId="41EDBCAC" w14:textId="4136BBD6" w:rsidR="00AC3A3F" w:rsidRPr="00096A07" w:rsidRDefault="00AC3A3F" w:rsidP="00D52F84">
            <w:pPr>
              <w:ind w:firstLine="604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</w:t>
            </w:r>
            <w:r w:rsidR="00096A07">
              <w:rPr>
                <w:b/>
                <w:sz w:val="28"/>
                <w:szCs w:val="28"/>
                <w:lang w:val="kk-KZ"/>
              </w:rPr>
              <w:t>Ф</w:t>
            </w:r>
            <w:r w:rsidR="00096A07">
              <w:rPr>
                <w:b/>
                <w:sz w:val="28"/>
                <w:szCs w:val="28"/>
              </w:rPr>
              <w:t>.И.О.</w:t>
            </w:r>
          </w:p>
          <w:p w14:paraId="586BDEFC" w14:textId="77777777" w:rsidR="00AC3A3F" w:rsidRPr="00230F35" w:rsidRDefault="00AC3A3F" w:rsidP="00D52F8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976" w:type="dxa"/>
          </w:tcPr>
          <w:p w14:paraId="3D5654D8" w14:textId="77777777" w:rsidR="00AC3A3F" w:rsidRDefault="00AC3A3F" w:rsidP="00D52F84">
            <w:pPr>
              <w:rPr>
                <w:b/>
                <w:sz w:val="28"/>
                <w:szCs w:val="28"/>
                <w:lang w:val="kk-KZ"/>
              </w:rPr>
            </w:pPr>
            <w:r w:rsidRPr="00230F35">
              <w:rPr>
                <w:b/>
                <w:sz w:val="28"/>
                <w:szCs w:val="28"/>
              </w:rPr>
              <w:t xml:space="preserve">Председатель Комитета 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230F35">
              <w:rPr>
                <w:b/>
                <w:sz w:val="28"/>
                <w:szCs w:val="28"/>
              </w:rPr>
              <w:t>национальной безопасности Республики Казахстан</w:t>
            </w:r>
          </w:p>
          <w:p w14:paraId="3401C081" w14:textId="77777777" w:rsidR="00AC3A3F" w:rsidRPr="00843036" w:rsidRDefault="00AC3A3F" w:rsidP="00D52F84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14:paraId="4242ED21" w14:textId="7CFD2762" w:rsidR="00AC3A3F" w:rsidRPr="00230F35" w:rsidRDefault="00AC3A3F" w:rsidP="00D52F84">
            <w:pPr>
              <w:rPr>
                <w:sz w:val="28"/>
                <w:szCs w:val="28"/>
              </w:rPr>
            </w:pPr>
            <w:r w:rsidRPr="00230F35">
              <w:rPr>
                <w:b/>
                <w:sz w:val="28"/>
                <w:szCs w:val="28"/>
              </w:rPr>
              <w:t>__________</w:t>
            </w:r>
            <w:r w:rsidR="00096A07">
              <w:rPr>
                <w:b/>
                <w:sz w:val="28"/>
                <w:szCs w:val="28"/>
              </w:rPr>
              <w:t>Ф.И.О.</w:t>
            </w:r>
          </w:p>
          <w:p w14:paraId="1C8FE3C8" w14:textId="77777777" w:rsidR="00AC3A3F" w:rsidRPr="00230F35" w:rsidRDefault="00AC3A3F" w:rsidP="00D52F84">
            <w:pPr>
              <w:rPr>
                <w:sz w:val="28"/>
                <w:szCs w:val="28"/>
              </w:rPr>
            </w:pPr>
          </w:p>
        </w:tc>
      </w:tr>
    </w:tbl>
    <w:p w14:paraId="5511F0DB" w14:textId="77777777" w:rsidR="00AC3A3F" w:rsidRPr="00230F35" w:rsidRDefault="00AC3A3F" w:rsidP="00AC3A3F">
      <w:pPr>
        <w:spacing w:line="252" w:lineRule="auto"/>
        <w:jc w:val="both"/>
        <w:rPr>
          <w:sz w:val="28"/>
          <w:szCs w:val="28"/>
        </w:rPr>
      </w:pPr>
    </w:p>
    <w:p w14:paraId="2C51F0E7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«СОГЛАСОВАН»</w:t>
      </w:r>
    </w:p>
    <w:p w14:paraId="5E93A49C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Министерст</w:t>
      </w:r>
      <w:bookmarkStart w:id="0" w:name="_GoBack"/>
      <w:bookmarkEnd w:id="0"/>
      <w:r w:rsidRPr="00230F35">
        <w:rPr>
          <w:sz w:val="28"/>
          <w:szCs w:val="28"/>
        </w:rPr>
        <w:t>во сельского хозяйства</w:t>
      </w:r>
    </w:p>
    <w:p w14:paraId="611ED494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Республики Казахстан</w:t>
      </w:r>
    </w:p>
    <w:p w14:paraId="76CE1EC9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</w:p>
    <w:p w14:paraId="5C7FE9DF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«СОГЛАСОВАН»</w:t>
      </w:r>
    </w:p>
    <w:p w14:paraId="323BFCBC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Министерство транспорта</w:t>
      </w:r>
    </w:p>
    <w:p w14:paraId="425B8147" w14:textId="77777777" w:rsidR="00AC3A3F" w:rsidRPr="00230F35" w:rsidRDefault="00AC3A3F" w:rsidP="00AC3A3F">
      <w:pPr>
        <w:spacing w:line="252" w:lineRule="auto"/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Республики Казахстан</w:t>
      </w:r>
    </w:p>
    <w:p w14:paraId="4B7B577C" w14:textId="77777777" w:rsidR="00AC3A3F" w:rsidRPr="00230F35" w:rsidRDefault="00AC3A3F" w:rsidP="00AC3A3F">
      <w:pPr>
        <w:spacing w:line="252" w:lineRule="auto"/>
        <w:ind w:right="5101"/>
        <w:jc w:val="center"/>
        <w:rPr>
          <w:sz w:val="28"/>
          <w:szCs w:val="28"/>
        </w:rPr>
      </w:pPr>
    </w:p>
    <w:p w14:paraId="55D80FF4" w14:textId="77777777" w:rsidR="00AC3A3F" w:rsidRPr="00230F35" w:rsidRDefault="00AC3A3F" w:rsidP="00AC3A3F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«СОГЛАСОВАН»</w:t>
      </w:r>
    </w:p>
    <w:p w14:paraId="5CE8F0A9" w14:textId="77777777" w:rsidR="00AC3A3F" w:rsidRPr="00230F35" w:rsidRDefault="00AC3A3F" w:rsidP="00AE1DCC">
      <w:pPr>
        <w:ind w:right="5101"/>
        <w:jc w:val="center"/>
        <w:rPr>
          <w:sz w:val="28"/>
          <w:szCs w:val="28"/>
        </w:rPr>
      </w:pPr>
      <w:r w:rsidRPr="00230F35">
        <w:rPr>
          <w:sz w:val="28"/>
          <w:szCs w:val="28"/>
        </w:rPr>
        <w:t>Министерство здравоохранения</w:t>
      </w:r>
    </w:p>
    <w:p w14:paraId="6F65683F" w14:textId="1B46C6F9" w:rsidR="005C14F1" w:rsidRDefault="00AE1DCC" w:rsidP="00AE1DCC">
      <w:r>
        <w:rPr>
          <w:sz w:val="28"/>
          <w:szCs w:val="28"/>
          <w:lang w:val="kk-KZ"/>
        </w:rPr>
        <w:t xml:space="preserve">                 </w:t>
      </w:r>
      <w:r w:rsidR="00AC3A3F" w:rsidRPr="00230F35">
        <w:rPr>
          <w:sz w:val="28"/>
          <w:szCs w:val="28"/>
        </w:rPr>
        <w:t>Республики Казахстан</w:t>
      </w:r>
    </w:p>
    <w:p w14:paraId="205D2576" w14:textId="77777777" w:rsidR="0094678B" w:rsidRDefault="0094678B" w:rsidP="00934587"/>
    <w:p w14:paraId="5C311154" w14:textId="77777777" w:rsidR="0094678B" w:rsidRPr="00934587" w:rsidRDefault="0094678B" w:rsidP="00934587"/>
    <w:sectPr w:rsidR="0094678B" w:rsidRPr="00934587" w:rsidSect="00642211">
      <w:headerReference w:type="even" r:id="rId9"/>
      <w:headerReference w:type="defaul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A90DF" w14:textId="77777777" w:rsidR="00BE4E5D" w:rsidRDefault="00BE4E5D">
      <w:r>
        <w:separator/>
      </w:r>
    </w:p>
  </w:endnote>
  <w:endnote w:type="continuationSeparator" w:id="0">
    <w:p w14:paraId="1C879E6B" w14:textId="77777777" w:rsidR="00BE4E5D" w:rsidRDefault="00BE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67AA3" w14:textId="77777777" w:rsidR="00BE4E5D" w:rsidRDefault="00BE4E5D">
      <w:r>
        <w:separator/>
      </w:r>
    </w:p>
  </w:footnote>
  <w:footnote w:type="continuationSeparator" w:id="0">
    <w:p w14:paraId="70B932F8" w14:textId="77777777" w:rsidR="00BE4E5D" w:rsidRDefault="00BE4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DC02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030BC14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F1BCA" w14:textId="2723909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1182C">
      <w:rPr>
        <w:rStyle w:val="af0"/>
        <w:noProof/>
      </w:rPr>
      <w:t>2</w:t>
    </w:r>
    <w:r>
      <w:rPr>
        <w:rStyle w:val="af0"/>
      </w:rPr>
      <w:fldChar w:fldCharType="end"/>
    </w:r>
  </w:p>
  <w:p w14:paraId="0E59C337" w14:textId="77777777"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6E53"/>
    <w:rsid w:val="00030A1D"/>
    <w:rsid w:val="00066A87"/>
    <w:rsid w:val="00073119"/>
    <w:rsid w:val="000922AA"/>
    <w:rsid w:val="00096A07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90176"/>
    <w:rsid w:val="0029351D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47FDE"/>
    <w:rsid w:val="004726FE"/>
    <w:rsid w:val="0049623C"/>
    <w:rsid w:val="004A01D6"/>
    <w:rsid w:val="004B400D"/>
    <w:rsid w:val="004C34B8"/>
    <w:rsid w:val="004C4C4E"/>
    <w:rsid w:val="004E49BE"/>
    <w:rsid w:val="004F3375"/>
    <w:rsid w:val="005B2839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583F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B0855"/>
    <w:rsid w:val="00AC3A3F"/>
    <w:rsid w:val="00AC76FB"/>
    <w:rsid w:val="00AD462C"/>
    <w:rsid w:val="00AE1DCC"/>
    <w:rsid w:val="00AE26FD"/>
    <w:rsid w:val="00B0298F"/>
    <w:rsid w:val="00B646BF"/>
    <w:rsid w:val="00B86340"/>
    <w:rsid w:val="00BD42EA"/>
    <w:rsid w:val="00BE3CFA"/>
    <w:rsid w:val="00BE4E5D"/>
    <w:rsid w:val="00BE78CA"/>
    <w:rsid w:val="00C1182C"/>
    <w:rsid w:val="00C7780A"/>
    <w:rsid w:val="00CA1875"/>
    <w:rsid w:val="00CC7D90"/>
    <w:rsid w:val="00CE6A1B"/>
    <w:rsid w:val="00CE72BE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9660F7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uiPriority w:val="99"/>
    <w:semiHidden/>
    <w:unhideWhenUsed/>
    <w:rsid w:val="00AC3A3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C3A3F"/>
    <w:pPr>
      <w:overflowPunct/>
      <w:autoSpaceDE/>
      <w:autoSpaceDN/>
      <w:adjustRightInd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C3A3F"/>
    <w:rPr>
      <w:rFonts w:asciiTheme="minorHAnsi" w:eastAsiaTheme="minorHAnsi" w:hAnsiTheme="minorHAnsi" w:cstheme="minorBidi"/>
      <w:lang w:eastAsia="en-US"/>
    </w:rPr>
  </w:style>
  <w:style w:type="paragraph" w:styleId="afa">
    <w:name w:val="Balloon Text"/>
    <w:basedOn w:val="a"/>
    <w:link w:val="afb"/>
    <w:semiHidden/>
    <w:unhideWhenUsed/>
    <w:rsid w:val="00AC3A3F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sid w:val="00AC3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1352C-01E4-4EE0-BA27-DD6F238F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Махметов Темірлан Бауыржанұлы</cp:lastModifiedBy>
  <cp:revision>9</cp:revision>
  <dcterms:created xsi:type="dcterms:W3CDTF">2025-09-22T06:54:00Z</dcterms:created>
  <dcterms:modified xsi:type="dcterms:W3CDTF">2025-10-03T07:54:00Z</dcterms:modified>
</cp:coreProperties>
</file>